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E30" w:rsidRDefault="00B9711A" w:rsidP="002624CF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hr-HR"/>
        </w:rPr>
      </w:pPr>
      <w:r>
        <w:rPr>
          <w:rFonts w:ascii="Arial" w:eastAsia="Times New Roman" w:hAnsi="Arial" w:cs="Arial"/>
          <w:b/>
          <w:bCs/>
          <w:lang w:eastAsia="hr-HR"/>
        </w:rPr>
        <w:t>SUFINANCIRANJE TROŠKOVA ŠKOLSKE PREHRANE</w:t>
      </w:r>
      <w:r w:rsidR="006F6938">
        <w:rPr>
          <w:rFonts w:ascii="Arial" w:eastAsia="Times New Roman" w:hAnsi="Arial" w:cs="Arial"/>
          <w:b/>
          <w:bCs/>
          <w:lang w:eastAsia="hr-HR"/>
        </w:rPr>
        <w:t xml:space="preserve"> PUTEM ZAKLADE „HRVATSKA ZA DJECU“</w:t>
      </w:r>
    </w:p>
    <w:p w:rsidR="005557BE" w:rsidRDefault="005557BE" w:rsidP="002624CF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hr-HR"/>
        </w:rPr>
      </w:pPr>
    </w:p>
    <w:p w:rsidR="005557BE" w:rsidRDefault="005557BE" w:rsidP="002624CF">
      <w:p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5557BE">
        <w:rPr>
          <w:rFonts w:ascii="Arial" w:eastAsia="Times New Roman" w:hAnsi="Arial" w:cs="Arial"/>
          <w:bCs/>
          <w:lang w:eastAsia="hr-HR"/>
        </w:rPr>
        <w:t>Poštovani roditelji/sk</w:t>
      </w:r>
      <w:r w:rsidR="00543AAF">
        <w:rPr>
          <w:rFonts w:ascii="Arial" w:eastAsia="Times New Roman" w:hAnsi="Arial" w:cs="Arial"/>
          <w:bCs/>
          <w:lang w:eastAsia="hr-HR"/>
        </w:rPr>
        <w:t>r</w:t>
      </w:r>
      <w:r w:rsidRPr="005557BE">
        <w:rPr>
          <w:rFonts w:ascii="Arial" w:eastAsia="Times New Roman" w:hAnsi="Arial" w:cs="Arial"/>
          <w:bCs/>
          <w:lang w:eastAsia="hr-HR"/>
        </w:rPr>
        <w:t>bnici,</w:t>
      </w:r>
    </w:p>
    <w:p w:rsidR="006637BD" w:rsidRDefault="006637BD" w:rsidP="002624CF">
      <w:p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</w:p>
    <w:p w:rsidR="006637BD" w:rsidRPr="006637BD" w:rsidRDefault="0024258B" w:rsidP="002624CF">
      <w:p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>
        <w:rPr>
          <w:rFonts w:ascii="Arial" w:hAnsi="Arial" w:cs="Arial"/>
          <w:color w:val="000000"/>
          <w:shd w:val="clear" w:color="auto" w:fill="FFFFFF"/>
        </w:rPr>
        <w:t>ovim Vas putem obavij</w:t>
      </w:r>
      <w:bookmarkStart w:id="0" w:name="_GoBack"/>
      <w:bookmarkEnd w:id="0"/>
      <w:r w:rsidR="006637BD" w:rsidRPr="006637BD">
        <w:rPr>
          <w:rFonts w:ascii="Arial" w:hAnsi="Arial" w:cs="Arial"/>
          <w:color w:val="000000"/>
          <w:shd w:val="clear" w:color="auto" w:fill="FFFFFF"/>
        </w:rPr>
        <w:t>eštavamo da će se i ove godine provesti projekt Zaklade „Hrvatska za djecu“ naziva „Sufinanciranje troškova školske prehrane za djecu koja žive u siromaštvu ili su u riziku od siromaštva u školskoj godini 2021./2022.“</w:t>
      </w:r>
    </w:p>
    <w:p w:rsidR="00B9711A" w:rsidRDefault="009C34DE" w:rsidP="002624CF">
      <w:pPr>
        <w:spacing w:before="100" w:beforeAutospacing="1" w:after="100" w:afterAutospacing="1" w:line="240" w:lineRule="auto"/>
        <w:jc w:val="both"/>
        <w:rPr>
          <w:rFonts w:ascii="Arial" w:hAnsi="Arial" w:cs="Arial"/>
          <w:bCs/>
        </w:rPr>
      </w:pPr>
      <w:r w:rsidRPr="00B9711A">
        <w:rPr>
          <w:rFonts w:ascii="Arial" w:hAnsi="Arial" w:cs="Arial"/>
        </w:rPr>
        <w:t xml:space="preserve">Sufinancirat će se </w:t>
      </w:r>
      <w:r w:rsidRPr="00B9711A">
        <w:rPr>
          <w:rFonts w:ascii="Arial" w:hAnsi="Arial" w:cs="Arial"/>
          <w:bCs/>
        </w:rPr>
        <w:t>troškovi prehrane u drugom polugodištu školske godine 2021./2022., dok će se troškovi prvog polugodišta školske godine 2021./2022. sufinancirati ovisno o raspoloživim financijskim sredstvima na računu Zaklade „Hrvatska za djecu“, a sve u skladu s Financijskim planom za 2022. godinu.</w:t>
      </w:r>
    </w:p>
    <w:p w:rsidR="00A67EC3" w:rsidRDefault="00B9711A" w:rsidP="002624CF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B9711A">
        <w:rPr>
          <w:rFonts w:ascii="Arial" w:hAnsi="Arial" w:cs="Arial"/>
          <w:color w:val="000000"/>
          <w:shd w:val="clear" w:color="auto" w:fill="FFFFFF"/>
        </w:rPr>
        <w:t>Ukoliko roditelji koji su sami financirali školsku prehranu od početka školske godine 2021./2022. do potpisivanja ugovora budu ostvarili pravo na proporcionalni povrat novaca za dosad ostvarene troškove, za potrebe refundacije OŠ mora dostaviti Račun/Uplatnicu iz koje je vidljivo koliko je dana dijete koristilo uslugu marende i dokaz da je ista plaćena (kartica kupca, izvod, odrezak uplatnice).</w:t>
      </w:r>
    </w:p>
    <w:p w:rsidR="00A67EC3" w:rsidRPr="00A67EC3" w:rsidRDefault="009C34DE" w:rsidP="002624CF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9C34DE">
        <w:rPr>
          <w:rFonts w:ascii="Arial" w:hAnsi="Arial" w:cs="Arial"/>
        </w:rPr>
        <w:br/>
      </w:r>
      <w:r w:rsidRPr="00B9711A">
        <w:rPr>
          <w:rFonts w:ascii="Arial" w:hAnsi="Arial" w:cs="Arial"/>
          <w:bCs/>
        </w:rPr>
        <w:t>Uvjeti financiranja su</w:t>
      </w:r>
      <w:r w:rsidRPr="00B9711A">
        <w:rPr>
          <w:rFonts w:ascii="Arial" w:hAnsi="Arial" w:cs="Arial"/>
        </w:rPr>
        <w:t xml:space="preserve">: </w:t>
      </w:r>
      <w:r w:rsidRPr="009C34DE">
        <w:br/>
      </w:r>
      <w:r w:rsidRPr="009C34DE">
        <w:rPr>
          <w:rFonts w:ascii="Arial" w:hAnsi="Arial" w:cs="Arial"/>
        </w:rPr>
        <w:t xml:space="preserve">i.        Sufinancira se školski obrok po djetetu u iznosu od 5,50 kn (riječima: pet kuna i pedeset lipa) po nastavnom danu za školsku godinu 2021./2022. </w:t>
      </w:r>
      <w:r w:rsidRPr="009C34DE">
        <w:br/>
      </w:r>
      <w:r w:rsidRPr="009C34DE">
        <w:rPr>
          <w:rFonts w:ascii="Arial" w:hAnsi="Arial" w:cs="Arial"/>
        </w:rPr>
        <w:t> </w:t>
      </w:r>
      <w:r w:rsidRPr="009C34DE">
        <w:br/>
      </w:r>
      <w:r w:rsidRPr="009C34DE">
        <w:rPr>
          <w:rFonts w:ascii="Arial" w:hAnsi="Arial" w:cs="Arial"/>
        </w:rPr>
        <w:t xml:space="preserve">ii.        Roditelji koji su sami financirali školsku prehranu u šk. god. 2021./2022. imaju pravo na proporcionalni povrat novca za ostvarene troškove u ugovorenom razdoblju sufinanciranja sukladno naprijed izloženom modelu. Roditelji koji nisu imali takve troškove mogu, od dana potpisa ugovora do kraja školske godine 2021./2022., ostvariti pravo na sufinanciranje po naprijed izloženom modelu. </w:t>
      </w:r>
      <w:r w:rsidRPr="009C34DE">
        <w:br/>
      </w:r>
      <w:r w:rsidRPr="009C34DE">
        <w:rPr>
          <w:rFonts w:ascii="Arial" w:hAnsi="Arial" w:cs="Arial"/>
        </w:rPr>
        <w:t> </w:t>
      </w:r>
      <w:r w:rsidRPr="009C34DE">
        <w:br/>
      </w:r>
      <w:r w:rsidRPr="009C34DE">
        <w:rPr>
          <w:rFonts w:ascii="Arial" w:hAnsi="Arial" w:cs="Arial"/>
        </w:rPr>
        <w:t>iii.        Sufinanciranje će se osigurati za djecu koja žive u siromaštvu ili su u riziku od siromaštva, kada su ispunjeni svi sljedeći uvjeti:</w:t>
      </w:r>
      <w:r w:rsidRPr="009C34DE">
        <w:br/>
      </w:r>
      <w:r w:rsidRPr="009C34DE">
        <w:rPr>
          <w:rFonts w:ascii="Arial" w:hAnsi="Arial" w:cs="Arial"/>
        </w:rPr>
        <w:t>•             dijete je polaznik obveznog osnovnoškolskog obrazovanja u osnovnoj školi osnivač koje je javno pravno tijelo, a koja se nalazi na području jedne od sljedećih jedinica područne (regionalne) samouprave: Zagrebačka županija, Primorsko-goranska županija, Virovitičko-podravska županija, Dubrovačko-neretvanska županija, Istarska županija i Grad Zagreb. Iz navedenog proizlazi da je dijete polaznik jednog od osam razreda osnovne škole koja je u nadležnosti nekog od naprijed spomenutih osnivača osnovnih škola, pri čemu osnovna škola ne može biti privatna i/ili bilo koja druga škola za pohađanje koje se plaća školarina.</w:t>
      </w:r>
      <w:r w:rsidRPr="009C34DE">
        <w:br/>
      </w:r>
      <w:r w:rsidRPr="009C34DE">
        <w:rPr>
          <w:rFonts w:ascii="Arial" w:hAnsi="Arial" w:cs="Arial"/>
        </w:rPr>
        <w:t>•             mjesečni prihod kućanstva u kojem živi dijete ne iznosi više od 2.000,00 kn (riječima: dvije tisuće kuna i nula lipa) po članu zajedničkog kućanstva u razdoblju od 01.01.2021. do 31.12.2021.</w:t>
      </w:r>
      <w:r w:rsidRPr="009C34DE">
        <w:br/>
      </w:r>
      <w:r w:rsidRPr="009C34DE">
        <w:rPr>
          <w:rFonts w:ascii="Arial" w:hAnsi="Arial" w:cs="Arial"/>
        </w:rPr>
        <w:t xml:space="preserve">•             dijete je iz obitelji koja je korisnik prava na doplatak za djecu. </w:t>
      </w:r>
    </w:p>
    <w:p w:rsidR="0075677D" w:rsidRDefault="009C34DE" w:rsidP="002624CF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9C34DE">
        <w:br/>
      </w:r>
      <w:r w:rsidRPr="00B9711A">
        <w:rPr>
          <w:rFonts w:ascii="Arial" w:hAnsi="Arial" w:cs="Arial"/>
          <w:bCs/>
        </w:rPr>
        <w:t>Dokumentacija kojom se dokazuje ispunjavanje uvjeta iz točke iii.:</w:t>
      </w:r>
      <w:r w:rsidRPr="00B9711A">
        <w:br/>
      </w:r>
      <w:r w:rsidRPr="00B9711A">
        <w:rPr>
          <w:rFonts w:ascii="Arial" w:hAnsi="Arial" w:cs="Arial"/>
        </w:rPr>
        <w:t>•             potvrda OŠ da je korisnik projekta (dijete) polaznik iste, potpisana i ovjerena od strane</w:t>
      </w:r>
      <w:r w:rsidRPr="009C34DE">
        <w:rPr>
          <w:rFonts w:ascii="Arial" w:hAnsi="Arial" w:cs="Arial"/>
        </w:rPr>
        <w:t xml:space="preserve"> odgovorne osobe (ravnatelj osnovne škole), koja uključuje sve osnovne osobne podatke o djetetu (</w:t>
      </w:r>
      <w:r w:rsidRPr="009C34DE">
        <w:rPr>
          <w:rFonts w:ascii="Arial" w:hAnsi="Arial" w:cs="Arial"/>
          <w:b/>
          <w:bCs/>
        </w:rPr>
        <w:t>Obrazac 1</w:t>
      </w:r>
      <w:r w:rsidRPr="009C34DE">
        <w:rPr>
          <w:rFonts w:ascii="Arial" w:hAnsi="Arial" w:cs="Arial"/>
        </w:rPr>
        <w:t xml:space="preserve"> u prilogu)</w:t>
      </w:r>
      <w:r w:rsidRPr="009C34DE">
        <w:br/>
      </w:r>
      <w:r w:rsidRPr="009C34DE">
        <w:rPr>
          <w:rFonts w:ascii="Arial" w:hAnsi="Arial" w:cs="Arial"/>
        </w:rPr>
        <w:t>•             potvrda nadležne Porezne uprave o visini dohotka i primitaka za razdoblje 01.01.2021. do 31.12.2021. za sve punoljetne članove zajedničkog kućanstva</w:t>
      </w:r>
      <w:r w:rsidRPr="009C34DE">
        <w:br/>
      </w:r>
      <w:r w:rsidRPr="009C34DE">
        <w:rPr>
          <w:rFonts w:ascii="Arial" w:hAnsi="Arial" w:cs="Arial"/>
        </w:rPr>
        <w:t xml:space="preserve">•             dokaz da je obitelj korisnik prava na doplatak za djecu. Isto se dokazuje jednim od sljedećih dokumenata koje je nadležno tijelo izdalo: važeće rješenje HZMO-a o priznavanju prava na doplatak za djecu ili potvrda HZMO-a o isplaćenom doplatku za djecu ili uvjerenje HZMO-a o priznatom pravu na doplatak za djecu ili potvrda o visini dohotka i primitaka Porezne </w:t>
      </w:r>
      <w:r w:rsidRPr="009C34DE">
        <w:rPr>
          <w:rFonts w:ascii="Arial" w:hAnsi="Arial" w:cs="Arial"/>
        </w:rPr>
        <w:lastRenderedPageBreak/>
        <w:t>uprave iz koje je vidljiva isplata dječjeg doplatka.</w:t>
      </w:r>
      <w:r w:rsidRPr="009C34DE">
        <w:br/>
      </w:r>
      <w:r w:rsidRPr="009C34DE">
        <w:rPr>
          <w:rFonts w:ascii="Arial" w:hAnsi="Arial" w:cs="Arial"/>
        </w:rPr>
        <w:t>•             izjava koju potpisuje roditelj/skrbnik/zakonski zastupnik/udomitelj/</w:t>
      </w:r>
      <w:proofErr w:type="spellStart"/>
      <w:r w:rsidRPr="009C34DE">
        <w:rPr>
          <w:rFonts w:ascii="Arial" w:hAnsi="Arial" w:cs="Arial"/>
        </w:rPr>
        <w:t>posvojitelj</w:t>
      </w:r>
      <w:proofErr w:type="spellEnd"/>
      <w:r w:rsidRPr="009C34DE">
        <w:rPr>
          <w:rFonts w:ascii="Arial" w:hAnsi="Arial" w:cs="Arial"/>
        </w:rPr>
        <w:t xml:space="preserve"> djeteta koji predaje zahtjev za korištenje ove potpore Zaklade, prema predlošku koji dostavlja Zaklada (</w:t>
      </w:r>
      <w:r w:rsidRPr="009C34DE">
        <w:rPr>
          <w:rFonts w:ascii="Arial" w:hAnsi="Arial" w:cs="Arial"/>
          <w:b/>
          <w:bCs/>
        </w:rPr>
        <w:t>Obrazac 2</w:t>
      </w:r>
      <w:r w:rsidRPr="009C34DE">
        <w:rPr>
          <w:rFonts w:ascii="Arial" w:hAnsi="Arial" w:cs="Arial"/>
        </w:rPr>
        <w:t xml:space="preserve"> u prilogu).</w:t>
      </w:r>
    </w:p>
    <w:p w:rsidR="009C34DE" w:rsidRPr="0075677D" w:rsidRDefault="009C34DE" w:rsidP="002624CF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9C34DE">
        <w:br/>
      </w:r>
      <w:r w:rsidRPr="009C34DE">
        <w:rPr>
          <w:rFonts w:ascii="Arial" w:hAnsi="Arial" w:cs="Arial"/>
        </w:rPr>
        <w:t> </w:t>
      </w:r>
      <w:r w:rsidR="00B9711A" w:rsidRPr="00B9711A">
        <w:rPr>
          <w:rFonts w:ascii="Arial" w:hAnsi="Arial" w:cs="Arial"/>
          <w:color w:val="000000"/>
          <w:shd w:val="clear" w:color="auto" w:fill="FFFFFF"/>
        </w:rPr>
        <w:t>Dokumentaciju je potrebno donijeti u tajništvo ili računovodstvo Škole </w:t>
      </w:r>
      <w:r w:rsidR="00B9711A" w:rsidRPr="0010128B">
        <w:rPr>
          <w:rStyle w:val="Naglaeno"/>
          <w:rFonts w:ascii="Arial" w:hAnsi="Arial" w:cs="Arial"/>
          <w:b w:val="0"/>
          <w:color w:val="000000"/>
          <w:shd w:val="clear" w:color="auto" w:fill="FFFFFF"/>
        </w:rPr>
        <w:t>najkasnije </w:t>
      </w:r>
      <w:r w:rsidR="00A67EC3" w:rsidRPr="0010128B">
        <w:rPr>
          <w:rStyle w:val="Naglaeno"/>
          <w:rFonts w:ascii="Arial" w:hAnsi="Arial" w:cs="Arial"/>
          <w:b w:val="0"/>
          <w:color w:val="000000"/>
          <w:shd w:val="clear" w:color="auto" w:fill="FFFFFF"/>
        </w:rPr>
        <w:t xml:space="preserve">do 17.02.2022. </w:t>
      </w:r>
      <w:r w:rsidR="00B9711A" w:rsidRPr="0010128B">
        <w:rPr>
          <w:rStyle w:val="Naglaeno"/>
          <w:rFonts w:ascii="Arial" w:hAnsi="Arial" w:cs="Arial"/>
          <w:b w:val="0"/>
          <w:color w:val="000000"/>
          <w:shd w:val="clear" w:color="auto" w:fill="FFFFFF"/>
        </w:rPr>
        <w:t>godine</w:t>
      </w:r>
      <w:r w:rsidR="00A67EC3" w:rsidRPr="0010128B">
        <w:rPr>
          <w:rStyle w:val="Naglaeno"/>
          <w:rFonts w:ascii="Arial" w:hAnsi="Arial" w:cs="Arial"/>
          <w:b w:val="0"/>
          <w:color w:val="000000"/>
          <w:shd w:val="clear" w:color="auto" w:fill="FFFFFF"/>
        </w:rPr>
        <w:t>.</w:t>
      </w:r>
      <w:r w:rsidRPr="0010128B">
        <w:rPr>
          <w:rFonts w:ascii="Arial" w:hAnsi="Arial" w:cs="Arial"/>
          <w:b/>
        </w:rPr>
        <w:br/>
      </w:r>
    </w:p>
    <w:p w:rsidR="009C34DE" w:rsidRPr="009C34DE" w:rsidRDefault="009C34DE" w:rsidP="002624C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hr-HR"/>
        </w:rPr>
      </w:pPr>
    </w:p>
    <w:p w:rsidR="009C34DE" w:rsidRPr="009C34DE" w:rsidRDefault="009C34DE" w:rsidP="002624C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hr-HR"/>
        </w:rPr>
      </w:pPr>
    </w:p>
    <w:p w:rsidR="00C00E30" w:rsidRPr="009C34DE" w:rsidRDefault="00C00E30" w:rsidP="002624C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hr-HR"/>
        </w:rPr>
      </w:pPr>
      <w:r w:rsidRPr="009C34DE">
        <w:rPr>
          <w:rFonts w:ascii="Arial" w:eastAsia="Times New Roman" w:hAnsi="Arial" w:cs="Arial"/>
          <w:lang w:eastAsia="hr-HR"/>
        </w:rPr>
        <w:t>.</w:t>
      </w:r>
    </w:p>
    <w:p w:rsidR="00C00E30" w:rsidRPr="009C34DE" w:rsidRDefault="00C00E30" w:rsidP="002624C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hr-HR"/>
        </w:rPr>
      </w:pPr>
      <w:r w:rsidRPr="009C34DE">
        <w:rPr>
          <w:rFonts w:ascii="Arial" w:eastAsia="Times New Roman" w:hAnsi="Arial" w:cs="Arial"/>
          <w:lang w:eastAsia="hr-HR"/>
        </w:rPr>
        <w:t> </w:t>
      </w:r>
    </w:p>
    <w:p w:rsidR="00645A28" w:rsidRPr="009C34DE" w:rsidRDefault="00645A28" w:rsidP="002624CF">
      <w:pPr>
        <w:jc w:val="both"/>
        <w:rPr>
          <w:rFonts w:ascii="Arial" w:hAnsi="Arial" w:cs="Arial"/>
        </w:rPr>
      </w:pPr>
    </w:p>
    <w:sectPr w:rsidR="00645A28" w:rsidRPr="009C34DE" w:rsidSect="00A67EC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E3CED"/>
    <w:multiLevelType w:val="multilevel"/>
    <w:tmpl w:val="BD8EA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F4C"/>
    <w:rsid w:val="0010128B"/>
    <w:rsid w:val="0024258B"/>
    <w:rsid w:val="002624CF"/>
    <w:rsid w:val="00394EE1"/>
    <w:rsid w:val="00543AAF"/>
    <w:rsid w:val="005557BE"/>
    <w:rsid w:val="00592545"/>
    <w:rsid w:val="00645A28"/>
    <w:rsid w:val="006637BD"/>
    <w:rsid w:val="006F6938"/>
    <w:rsid w:val="0075677D"/>
    <w:rsid w:val="00885F4C"/>
    <w:rsid w:val="009C34DE"/>
    <w:rsid w:val="00A67EC3"/>
    <w:rsid w:val="00B9711A"/>
    <w:rsid w:val="00C00E30"/>
    <w:rsid w:val="00D8635A"/>
    <w:rsid w:val="00EE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0D370D-6A13-44F6-AA4B-2BE3E5FF5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00E30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C00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EE2F12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B971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0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46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Stoja</dc:creator>
  <cp:keywords/>
  <dc:description/>
  <cp:lastModifiedBy>OŠ Stoja</cp:lastModifiedBy>
  <cp:revision>15</cp:revision>
  <dcterms:created xsi:type="dcterms:W3CDTF">2021-02-10T07:34:00Z</dcterms:created>
  <dcterms:modified xsi:type="dcterms:W3CDTF">2022-02-09T10:06:00Z</dcterms:modified>
</cp:coreProperties>
</file>