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E4D5A" w14:textId="37B94F05" w:rsidR="00F101D1" w:rsidRDefault="00F101D1" w:rsidP="00F101D1">
      <w:pPr>
        <w:spacing w:after="0" w:line="240" w:lineRule="auto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</w:p>
    <w:p w14:paraId="32E7E0EF" w14:textId="6115B934" w:rsidR="00F101D1" w:rsidRPr="0051643D" w:rsidRDefault="00F101D1" w:rsidP="00F101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586E"/>
          <w:sz w:val="27"/>
          <w:szCs w:val="27"/>
          <w:lang w:eastAsia="hr-HR"/>
        </w:rPr>
      </w:pPr>
    </w:p>
    <w:p w14:paraId="51904D6F" w14:textId="48362C8B" w:rsidR="00F101D1" w:rsidRPr="005C787F" w:rsidRDefault="005C787F" w:rsidP="00F101D1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35586E"/>
          <w:sz w:val="27"/>
          <w:szCs w:val="27"/>
          <w:lang w:eastAsia="hr-HR"/>
        </w:rPr>
      </w:pPr>
      <w:r w:rsidRPr="005C787F">
        <w:rPr>
          <w:rFonts w:asciiTheme="majorHAnsi" w:eastAsia="Times New Roman" w:hAnsiTheme="majorHAnsi" w:cs="Times New Roman"/>
          <w:b/>
          <w:bCs/>
          <w:color w:val="35586E"/>
          <w:sz w:val="27"/>
          <w:szCs w:val="27"/>
          <w:lang w:eastAsia="hr-HR"/>
        </w:rPr>
        <w:t xml:space="preserve">OBAVIJEST - </w:t>
      </w:r>
      <w:r w:rsidR="00F101D1" w:rsidRPr="005C787F">
        <w:rPr>
          <w:rFonts w:asciiTheme="majorHAnsi" w:eastAsia="Times New Roman" w:hAnsiTheme="majorHAnsi" w:cs="Times New Roman"/>
          <w:b/>
          <w:bCs/>
          <w:color w:val="35586E"/>
          <w:sz w:val="28"/>
          <w:szCs w:val="28"/>
          <w:lang w:eastAsia="hr-HR"/>
        </w:rPr>
        <w:t>Organizacija razredne nastave  u školi od 25.5.2020</w:t>
      </w:r>
      <w:r w:rsidR="0051643D" w:rsidRPr="005C787F">
        <w:rPr>
          <w:rFonts w:asciiTheme="majorHAnsi" w:eastAsia="Times New Roman" w:hAnsiTheme="majorHAnsi" w:cs="Times New Roman"/>
          <w:b/>
          <w:bCs/>
          <w:color w:val="35586E"/>
          <w:sz w:val="28"/>
          <w:szCs w:val="28"/>
          <w:lang w:eastAsia="hr-HR"/>
        </w:rPr>
        <w:t>. za učenike od</w:t>
      </w:r>
      <w:r w:rsidRPr="005C787F">
        <w:rPr>
          <w:rFonts w:asciiTheme="majorHAnsi" w:eastAsia="Times New Roman" w:hAnsiTheme="majorHAnsi" w:cs="Times New Roman"/>
          <w:b/>
          <w:bCs/>
          <w:color w:val="35586E"/>
          <w:sz w:val="28"/>
          <w:szCs w:val="28"/>
          <w:lang w:eastAsia="hr-HR"/>
        </w:rPr>
        <w:t xml:space="preserve"> </w:t>
      </w:r>
      <w:r w:rsidR="0051643D" w:rsidRPr="005C787F">
        <w:rPr>
          <w:rFonts w:asciiTheme="majorHAnsi" w:eastAsia="Times New Roman" w:hAnsiTheme="majorHAnsi" w:cs="Times New Roman"/>
          <w:b/>
          <w:bCs/>
          <w:color w:val="35586E"/>
          <w:sz w:val="28"/>
          <w:szCs w:val="28"/>
          <w:lang w:eastAsia="hr-HR"/>
        </w:rPr>
        <w:t>1</w:t>
      </w:r>
      <w:r w:rsidRPr="005C787F">
        <w:rPr>
          <w:rFonts w:asciiTheme="majorHAnsi" w:eastAsia="Times New Roman" w:hAnsiTheme="majorHAnsi" w:cs="Times New Roman"/>
          <w:b/>
          <w:bCs/>
          <w:color w:val="35586E"/>
          <w:sz w:val="28"/>
          <w:szCs w:val="28"/>
          <w:lang w:eastAsia="hr-HR"/>
        </w:rPr>
        <w:t>.</w:t>
      </w:r>
      <w:r w:rsidR="00196677" w:rsidRPr="005C787F">
        <w:rPr>
          <w:rFonts w:asciiTheme="majorHAnsi" w:eastAsia="Times New Roman" w:hAnsiTheme="majorHAnsi" w:cs="Times New Roman"/>
          <w:b/>
          <w:bCs/>
          <w:color w:val="35586E"/>
          <w:sz w:val="28"/>
          <w:szCs w:val="28"/>
          <w:lang w:eastAsia="hr-HR"/>
        </w:rPr>
        <w:t>-</w:t>
      </w:r>
      <w:r w:rsidR="0051643D" w:rsidRPr="005C787F">
        <w:rPr>
          <w:rFonts w:asciiTheme="majorHAnsi" w:eastAsia="Times New Roman" w:hAnsiTheme="majorHAnsi" w:cs="Times New Roman"/>
          <w:b/>
          <w:bCs/>
          <w:color w:val="35586E"/>
          <w:sz w:val="28"/>
          <w:szCs w:val="28"/>
          <w:lang w:eastAsia="hr-HR"/>
        </w:rPr>
        <w:t>4.razreda</w:t>
      </w:r>
    </w:p>
    <w:p w14:paraId="72760E05" w14:textId="7FD89B52" w:rsidR="00196677" w:rsidRDefault="00196677" w:rsidP="00F101D1">
      <w:pPr>
        <w:spacing w:after="0" w:line="240" w:lineRule="auto"/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FFFFF"/>
        </w:rPr>
      </w:pPr>
    </w:p>
    <w:p w14:paraId="33CB9878" w14:textId="0A8856C4" w:rsidR="00196677" w:rsidRPr="005C787F" w:rsidRDefault="00196677" w:rsidP="00F101D1">
      <w:pPr>
        <w:spacing w:after="0" w:line="240" w:lineRule="auto"/>
        <w:rPr>
          <w:rFonts w:asciiTheme="majorHAnsi" w:hAnsiTheme="majorHAnsi" w:cs="Times New Roman"/>
          <w:b/>
          <w:bCs/>
          <w:color w:val="35586E"/>
          <w:sz w:val="24"/>
          <w:szCs w:val="24"/>
          <w:shd w:val="clear" w:color="auto" w:fill="FFFFFF"/>
        </w:rPr>
      </w:pPr>
      <w:r w:rsidRPr="005C787F">
        <w:rPr>
          <w:rFonts w:asciiTheme="majorHAnsi" w:hAnsiTheme="majorHAnsi" w:cs="Times New Roman"/>
          <w:b/>
          <w:bCs/>
          <w:color w:val="35586E"/>
          <w:sz w:val="24"/>
          <w:szCs w:val="24"/>
          <w:shd w:val="clear" w:color="auto" w:fill="FFFFFF"/>
        </w:rPr>
        <w:t>Poštovani roditelji/skrbnici,</w:t>
      </w:r>
    </w:p>
    <w:p w14:paraId="5157D241" w14:textId="77777777" w:rsidR="00196677" w:rsidRPr="005C787F" w:rsidRDefault="0051643D" w:rsidP="00196677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35586E"/>
          <w:sz w:val="24"/>
          <w:szCs w:val="24"/>
          <w:lang w:eastAsia="hr-HR"/>
        </w:rPr>
      </w:pPr>
      <w:r w:rsidRPr="005C787F">
        <w:rPr>
          <w:rFonts w:asciiTheme="majorHAnsi" w:hAnsiTheme="majorHAnsi" w:cs="Times New Roman"/>
          <w:b/>
          <w:bCs/>
          <w:color w:val="35586E"/>
          <w:sz w:val="24"/>
          <w:szCs w:val="24"/>
          <w:shd w:val="clear" w:color="auto" w:fill="FFFFFF"/>
        </w:rPr>
        <w:t>Sukladno naputcima HZJZZ-a, MZO objavilo je danas, 20.svibnja 2020.</w:t>
      </w:r>
    </w:p>
    <w:p w14:paraId="0A0EE886" w14:textId="7359A690" w:rsidR="00F101D1" w:rsidRPr="00196677" w:rsidRDefault="00787122" w:rsidP="001966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586E"/>
          <w:sz w:val="24"/>
          <w:szCs w:val="24"/>
          <w:lang w:eastAsia="hr-HR"/>
        </w:rPr>
      </w:pPr>
      <w:hyperlink r:id="rId4" w:tgtFrame="_blank" w:tooltip="https://skolazazivot.hr/preporuke-za-organizaciju-rada-u-razrednoj-nastavi-i-upute-za-vrednovanje-i-ocjenjivanje-u-mjesovitom-modelu-nastave-od-25-svibnja-2020/" w:history="1">
        <w:r w:rsidR="00F101D1" w:rsidRPr="00196677">
          <w:rPr>
            <w:rFonts w:ascii="Times New Roman" w:eastAsia="Times New Roman" w:hAnsi="Times New Roman" w:cs="Times New Roman"/>
            <w:b/>
            <w:bCs/>
            <w:color w:val="35586E"/>
            <w:sz w:val="24"/>
            <w:szCs w:val="24"/>
            <w:u w:val="single"/>
            <w:lang w:eastAsia="hr-HR"/>
          </w:rPr>
          <w:t>Preporuke za organizaciju rada u razrednoj nastavi i upute za vrednovanje i ocjenjivanje u mješovitom modelu nastave od 25. svibnja 2020.</w:t>
        </w:r>
      </w:hyperlink>
    </w:p>
    <w:p w14:paraId="236359E2" w14:textId="25C3121A" w:rsidR="00F101D1" w:rsidRDefault="00787122" w:rsidP="00F101D1">
      <w:pPr>
        <w:spacing w:beforeAutospacing="1" w:after="0" w:afterAutospacing="1" w:line="240" w:lineRule="auto"/>
        <w:outlineLvl w:val="3"/>
        <w:rPr>
          <w:rFonts w:ascii="inherit" w:eastAsia="Times New Roman" w:hAnsi="inherit" w:cs="Times New Roman"/>
          <w:b/>
          <w:bCs/>
          <w:color w:val="35586E"/>
          <w:sz w:val="23"/>
          <w:szCs w:val="23"/>
          <w:lang w:eastAsia="hr-HR"/>
        </w:rPr>
      </w:pPr>
      <w:hyperlink r:id="rId5" w:history="1">
        <w:r w:rsidR="00F101D1">
          <w:rPr>
            <w:rStyle w:val="Hiperveza"/>
          </w:rPr>
          <w:t>https://skolazazivot.hr/preporuke-za-organizaciju-rada-u-razrednoj-nastavi-i-upute-za-vrednovanje-i-ocjenjivanje-u-mjesovitom-modelu-nastave-od-25-svibnja-2020/</w:t>
        </w:r>
      </w:hyperlink>
      <w:r w:rsidR="005C787F">
        <w:rPr>
          <w:rFonts w:ascii="inherit" w:eastAsia="Times New Roman" w:hAnsi="inherit" w:cs="Times New Roman"/>
          <w:b/>
          <w:bCs/>
          <w:color w:val="35586E"/>
          <w:sz w:val="23"/>
          <w:szCs w:val="23"/>
          <w:lang w:eastAsia="hr-HR"/>
        </w:rPr>
        <w:t xml:space="preserve"> </w:t>
      </w:r>
    </w:p>
    <w:p w14:paraId="3493BF1B" w14:textId="752B42C3" w:rsidR="005C787F" w:rsidRPr="00BB63CB" w:rsidRDefault="005C787F" w:rsidP="00F101D1">
      <w:pPr>
        <w:spacing w:beforeAutospacing="1" w:after="0" w:afterAutospacing="1" w:line="240" w:lineRule="auto"/>
        <w:outlineLvl w:val="3"/>
        <w:rPr>
          <w:rFonts w:ascii="inherit" w:eastAsia="Times New Roman" w:hAnsi="inherit" w:cs="Times New Roman"/>
          <w:color w:val="002060"/>
          <w:sz w:val="24"/>
          <w:szCs w:val="24"/>
          <w:lang w:eastAsia="hr-HR"/>
        </w:rPr>
      </w:pPr>
      <w:r w:rsidRPr="00BB63CB">
        <w:rPr>
          <w:rFonts w:ascii="inherit" w:eastAsia="Times New Roman" w:hAnsi="inherit" w:cs="Times New Roman"/>
          <w:color w:val="002060"/>
          <w:sz w:val="24"/>
          <w:szCs w:val="24"/>
          <w:lang w:eastAsia="hr-HR"/>
        </w:rPr>
        <w:t>Donosimo vam najvažnije preporuke te naglaske za roditelje</w:t>
      </w:r>
      <w:r w:rsidR="00BB63CB" w:rsidRPr="00BB63CB">
        <w:rPr>
          <w:rFonts w:ascii="inherit" w:eastAsia="Times New Roman" w:hAnsi="inherit" w:cs="Times New Roman"/>
          <w:color w:val="002060"/>
          <w:sz w:val="24"/>
          <w:szCs w:val="24"/>
          <w:lang w:eastAsia="hr-HR"/>
        </w:rPr>
        <w:t xml:space="preserve">! </w:t>
      </w:r>
    </w:p>
    <w:p w14:paraId="78FB04FD" w14:textId="77777777" w:rsidR="00F101D1" w:rsidRPr="00F101D1" w:rsidRDefault="00F101D1" w:rsidP="00F101D1">
      <w:pPr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  <w:r w:rsidRPr="00F101D1">
        <w:rPr>
          <w:rFonts w:ascii="inherit" w:eastAsia="Times New Roman" w:hAnsi="inherit" w:cs="Tahoma"/>
          <w:b/>
          <w:bCs/>
          <w:color w:val="333399"/>
          <w:sz w:val="25"/>
          <w:szCs w:val="25"/>
          <w:u w:val="single"/>
          <w:shd w:val="clear" w:color="auto" w:fill="FFFF00"/>
          <w:lang w:eastAsia="hr-HR"/>
        </w:rPr>
        <w:t>Naglasci za roditelje</w:t>
      </w:r>
    </w:p>
    <w:p w14:paraId="50FB5379" w14:textId="77777777" w:rsidR="00F101D1" w:rsidRPr="00196677" w:rsidRDefault="00F101D1" w:rsidP="00F101D1">
      <w:pPr>
        <w:spacing w:beforeAutospacing="1" w:after="0" w:afterAutospacing="1" w:line="240" w:lineRule="auto"/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</w:pPr>
      <w:r w:rsidRPr="00196677">
        <w:rPr>
          <w:rFonts w:ascii="Tahoma" w:eastAsia="Times New Roman" w:hAnsi="Tahoma" w:cs="Tahoma"/>
          <w:b/>
          <w:bCs/>
          <w:color w:val="35586E"/>
          <w:sz w:val="18"/>
          <w:szCs w:val="18"/>
          <w:lang w:eastAsia="hr-HR"/>
        </w:rPr>
        <w:t>Rad u školama u sadašnjim epidemiološkim uvjetima uz poštovanje </w:t>
      </w:r>
      <w:r w:rsidRPr="00196677">
        <w:rPr>
          <w:rFonts w:ascii="Tahoma" w:eastAsia="Times New Roman" w:hAnsi="Tahoma" w:cs="Tahoma"/>
          <w:b/>
          <w:bCs/>
          <w:i/>
          <w:iCs/>
          <w:color w:val="35586E"/>
          <w:sz w:val="18"/>
          <w:szCs w:val="18"/>
          <w:lang w:eastAsia="hr-HR"/>
        </w:rPr>
        <w:t>Uputa HZJZ-a</w:t>
      </w:r>
      <w:r w:rsidRPr="00196677">
        <w:rPr>
          <w:rFonts w:ascii="Tahoma" w:eastAsia="Times New Roman" w:hAnsi="Tahoma" w:cs="Tahoma"/>
          <w:b/>
          <w:bCs/>
          <w:color w:val="35586E"/>
          <w:sz w:val="18"/>
          <w:szCs w:val="18"/>
          <w:lang w:eastAsia="hr-HR"/>
        </w:rPr>
        <w:t> smatra se jednako sigurnim za djecu i zaposlenike kao i rad od kuće, odnosno ostanak kod kuće te se omogućuje uključivanje sve djece u škole.</w:t>
      </w:r>
    </w:p>
    <w:p w14:paraId="54BE22A5" w14:textId="77777777" w:rsidR="00F101D1" w:rsidRPr="00F101D1" w:rsidRDefault="00F101D1" w:rsidP="00F101D1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F101D1">
        <w:rPr>
          <w:rFonts w:ascii="Tahoma" w:eastAsia="Times New Roman" w:hAnsi="Tahoma" w:cs="Tahoma"/>
          <w:color w:val="35586E"/>
          <w:sz w:val="18"/>
          <w:szCs w:val="18"/>
          <w:lang w:eastAsia="hr-HR"/>
        </w:rPr>
        <w:t>Roditelji/skrbnici ne moraju dovoditi djecu u škole, ako ih dovode, ne ulaze u školsku zgradu osim u krajnjoj nuždi, već dolaze do ulaza pri čemu zadržavaju distancu od najmanje 1,5 metra u odnosu na druge roditelje/skrbnike i djecu.</w:t>
      </w:r>
    </w:p>
    <w:p w14:paraId="1D43FE0B" w14:textId="77777777" w:rsidR="00F101D1" w:rsidRPr="00F101D1" w:rsidRDefault="00F101D1" w:rsidP="00F101D1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F101D1">
        <w:rPr>
          <w:rFonts w:ascii="Tahoma" w:eastAsia="Times New Roman" w:hAnsi="Tahoma" w:cs="Tahoma"/>
          <w:color w:val="35586E"/>
          <w:sz w:val="18"/>
          <w:szCs w:val="18"/>
          <w:lang w:eastAsia="hr-HR"/>
        </w:rPr>
        <w:t>Sukladno odluci roditelja, učenici u školu dolaze sami, organiziranim prijevozom ili u pratnji roditelja, kao što bi dolazili da nema epidemije.</w:t>
      </w:r>
    </w:p>
    <w:p w14:paraId="5475A743" w14:textId="77777777" w:rsidR="00F101D1" w:rsidRPr="00F101D1" w:rsidRDefault="00F101D1" w:rsidP="00F101D1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F101D1">
        <w:rPr>
          <w:rFonts w:ascii="Tahoma" w:eastAsia="Times New Roman" w:hAnsi="Tahoma" w:cs="Tahoma"/>
          <w:color w:val="35586E"/>
          <w:sz w:val="18"/>
          <w:szCs w:val="18"/>
          <w:lang w:eastAsia="hr-HR"/>
        </w:rPr>
        <w:t>Roditelji se ne okupljaju na ulazu u školsku zgradu.</w:t>
      </w:r>
    </w:p>
    <w:p w14:paraId="409EA92E" w14:textId="77777777" w:rsidR="00F101D1" w:rsidRPr="00F101D1" w:rsidRDefault="00F101D1" w:rsidP="00F101D1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F101D1">
        <w:rPr>
          <w:rFonts w:ascii="Tahoma" w:eastAsia="Times New Roman" w:hAnsi="Tahoma" w:cs="Tahoma"/>
          <w:color w:val="35586E"/>
          <w:sz w:val="18"/>
          <w:szCs w:val="18"/>
          <w:lang w:eastAsia="hr-HR"/>
        </w:rPr>
        <w:t>Roditelji/skrbnici dužni su izmjeriti tjelesnu temperaturu djetetu svaki dan prije dolaska u školu te u slučaju povišene tjelesne temperature ne smiju dovoditi dijete u školu, već se javljaju telefonom ravnatelju škole i izabranom pedijatru/liječniku obiteljske medicine radi odluke o testiranju i liječenju djeteta. Djeca sa znakovima drugih zaraznih bolesti također ne dolaze u ustanovu.</w:t>
      </w:r>
    </w:p>
    <w:p w14:paraId="21CD1C82" w14:textId="77777777" w:rsidR="00F101D1" w:rsidRPr="00F101D1" w:rsidRDefault="00F101D1" w:rsidP="00F101D1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F101D1">
        <w:rPr>
          <w:rFonts w:ascii="Tahoma" w:eastAsia="Times New Roman" w:hAnsi="Tahoma" w:cs="Tahoma"/>
          <w:color w:val="35586E"/>
          <w:sz w:val="18"/>
          <w:szCs w:val="18"/>
          <w:lang w:eastAsia="hr-HR"/>
        </w:rPr>
        <w:t>Škola ne uzima izjavu od roditelja radi uključivanja djeteta u ustanovu.</w:t>
      </w:r>
    </w:p>
    <w:p w14:paraId="54CB760D" w14:textId="77777777" w:rsidR="00F101D1" w:rsidRPr="00196677" w:rsidRDefault="00F101D1" w:rsidP="00F101D1">
      <w:pPr>
        <w:spacing w:beforeAutospacing="1" w:after="0" w:afterAutospacing="1" w:line="240" w:lineRule="auto"/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</w:pPr>
      <w:r w:rsidRPr="00196677">
        <w:rPr>
          <w:rFonts w:ascii="Tahoma" w:eastAsia="Times New Roman" w:hAnsi="Tahoma" w:cs="Tahoma"/>
          <w:b/>
          <w:bCs/>
          <w:color w:val="35586E"/>
          <w:sz w:val="18"/>
          <w:szCs w:val="18"/>
          <w:lang w:eastAsia="hr-HR"/>
        </w:rPr>
        <w:t>Roditeljima je omogućeno naknadno uključivanje djeteta u školu.</w:t>
      </w:r>
    </w:p>
    <w:p w14:paraId="1C7CADDC" w14:textId="77777777" w:rsidR="00F101D1" w:rsidRPr="00196677" w:rsidRDefault="00F101D1" w:rsidP="00F101D1">
      <w:pPr>
        <w:spacing w:beforeAutospacing="1" w:after="0" w:afterAutospacing="1" w:line="240" w:lineRule="auto"/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</w:pPr>
      <w:r w:rsidRPr="00196677">
        <w:rPr>
          <w:rFonts w:ascii="Tahoma" w:eastAsia="Times New Roman" w:hAnsi="Tahoma" w:cs="Tahoma"/>
          <w:b/>
          <w:bCs/>
          <w:color w:val="35586E"/>
          <w:sz w:val="18"/>
          <w:szCs w:val="18"/>
          <w:lang w:eastAsia="hr-HR"/>
        </w:rPr>
        <w:t>Roditelj/skrbnik treba se upoznati s </w:t>
      </w:r>
      <w:hyperlink r:id="rId6" w:tgtFrame="_blank" w:history="1">
        <w:r w:rsidRPr="00A820D7">
          <w:rPr>
            <w:rFonts w:ascii="inherit" w:eastAsia="Times New Roman" w:hAnsi="inherit" w:cs="Tahoma"/>
            <w:b/>
            <w:bCs/>
            <w:i/>
            <w:iCs/>
            <w:color w:val="FF0000"/>
            <w:sz w:val="18"/>
            <w:szCs w:val="18"/>
            <w:u w:val="single"/>
            <w:lang w:eastAsia="hr-HR"/>
          </w:rPr>
          <w:t>Uputama HZJZ</w:t>
        </w:r>
      </w:hyperlink>
      <w:hyperlink r:id="rId7" w:history="1">
        <w:r w:rsidRPr="00A820D7">
          <w:rPr>
            <w:rFonts w:ascii="inherit" w:eastAsia="Times New Roman" w:hAnsi="inherit" w:cs="Tahoma"/>
            <w:b/>
            <w:bCs/>
            <w:i/>
            <w:iCs/>
            <w:color w:val="FF0000"/>
            <w:sz w:val="18"/>
            <w:szCs w:val="18"/>
            <w:u w:val="single"/>
            <w:lang w:eastAsia="hr-HR"/>
          </w:rPr>
          <w:t>–</w:t>
        </w:r>
      </w:hyperlink>
      <w:hyperlink r:id="rId8" w:history="1">
        <w:r w:rsidRPr="00A820D7">
          <w:rPr>
            <w:rFonts w:ascii="inherit" w:eastAsia="Times New Roman" w:hAnsi="inherit" w:cs="Tahoma"/>
            <w:b/>
            <w:bCs/>
            <w:i/>
            <w:iCs/>
            <w:color w:val="FF0000"/>
            <w:sz w:val="18"/>
            <w:szCs w:val="18"/>
            <w:u w:val="single"/>
            <w:lang w:eastAsia="hr-HR"/>
          </w:rPr>
          <w:t>a</w:t>
        </w:r>
      </w:hyperlink>
      <w:r w:rsidRPr="00A820D7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hr-HR"/>
        </w:rPr>
        <w:t> u cjelini.</w:t>
      </w:r>
    </w:p>
    <w:p w14:paraId="2FAAD969" w14:textId="6F2A386A" w:rsidR="00F101D1" w:rsidRDefault="00F101D1" w:rsidP="00BB63CB">
      <w:pPr>
        <w:spacing w:beforeAutospacing="1" w:after="0" w:afterAutospacing="1" w:line="240" w:lineRule="auto"/>
        <w:rPr>
          <w:rFonts w:ascii="Tahoma" w:eastAsia="Times New Roman" w:hAnsi="Tahoma" w:cs="Tahoma"/>
          <w:color w:val="35586E"/>
          <w:sz w:val="18"/>
          <w:szCs w:val="18"/>
          <w:lang w:eastAsia="hr-HR"/>
        </w:rPr>
      </w:pPr>
      <w:r w:rsidRPr="00F101D1">
        <w:rPr>
          <w:rFonts w:ascii="Tahoma" w:eastAsia="Times New Roman" w:hAnsi="Tahoma" w:cs="Tahoma"/>
          <w:color w:val="35586E"/>
          <w:sz w:val="18"/>
          <w:szCs w:val="18"/>
          <w:lang w:eastAsia="hr-HR"/>
        </w:rPr>
        <w:t>Roditelji su značajna karika u krugu povjerenja za učenje, ali i za podršku učeniku u općem razvoju, usvajanju vrijednosti i odgoja u cjelin</w:t>
      </w:r>
      <w:r w:rsidR="00BB63CB">
        <w:rPr>
          <w:rFonts w:ascii="Tahoma" w:eastAsia="Times New Roman" w:hAnsi="Tahoma" w:cs="Tahoma"/>
          <w:color w:val="35586E"/>
          <w:sz w:val="18"/>
          <w:szCs w:val="18"/>
          <w:lang w:eastAsia="hr-HR"/>
        </w:rPr>
        <w:t>i.</w:t>
      </w:r>
    </w:p>
    <w:p w14:paraId="4B0C6005" w14:textId="77777777" w:rsidR="00787122" w:rsidRDefault="00787122" w:rsidP="00BB63CB">
      <w:pPr>
        <w:spacing w:beforeAutospacing="1" w:after="0" w:afterAutospacing="1" w:line="240" w:lineRule="auto"/>
        <w:rPr>
          <w:rFonts w:ascii="Verdana" w:hAnsi="Verdana"/>
          <w:color w:val="002060"/>
          <w:sz w:val="17"/>
          <w:szCs w:val="17"/>
          <w:shd w:val="clear" w:color="auto" w:fill="F2FCFC"/>
        </w:rPr>
      </w:pPr>
    </w:p>
    <w:p w14:paraId="41C337B7" w14:textId="34CC8A71" w:rsidR="00787122" w:rsidRDefault="00787122" w:rsidP="00BB63CB">
      <w:pPr>
        <w:spacing w:beforeAutospacing="1" w:after="0" w:afterAutospacing="1" w:line="240" w:lineRule="auto"/>
        <w:rPr>
          <w:rFonts w:ascii="Verdana" w:hAnsi="Verdana"/>
          <w:color w:val="002060"/>
          <w:sz w:val="17"/>
          <w:szCs w:val="17"/>
          <w:shd w:val="clear" w:color="auto" w:fill="F2FCFC"/>
        </w:rPr>
      </w:pPr>
      <w:r w:rsidRPr="00787122">
        <w:rPr>
          <w:rFonts w:ascii="Verdana" w:hAnsi="Verdana"/>
          <w:color w:val="002060"/>
          <w:sz w:val="17"/>
          <w:szCs w:val="17"/>
          <w:shd w:val="clear" w:color="auto" w:fill="F2FCFC"/>
        </w:rPr>
        <w:t>O svim daljnjim aktivnostima za povratak na nastavu u školu kontaktirat će vas razrednici, a bit će objava i na web-u škole.</w:t>
      </w:r>
    </w:p>
    <w:p w14:paraId="25E7D6BC" w14:textId="7CA2A043" w:rsidR="00787122" w:rsidRPr="00787122" w:rsidRDefault="00787122" w:rsidP="00BB63CB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002060"/>
          <w:sz w:val="21"/>
          <w:szCs w:val="21"/>
          <w:lang w:eastAsia="hr-HR"/>
        </w:rPr>
      </w:pPr>
      <w:r>
        <w:rPr>
          <w:rFonts w:ascii="Verdana" w:hAnsi="Verdana"/>
          <w:color w:val="002060"/>
          <w:sz w:val="17"/>
          <w:szCs w:val="17"/>
          <w:shd w:val="clear" w:color="auto" w:fill="F2FCFC"/>
        </w:rPr>
        <w:t xml:space="preserve">                                                                            Ravnateljica Zdenka </w:t>
      </w:r>
      <w:proofErr w:type="spellStart"/>
      <w:r>
        <w:rPr>
          <w:rFonts w:ascii="Verdana" w:hAnsi="Verdana"/>
          <w:color w:val="002060"/>
          <w:sz w:val="17"/>
          <w:szCs w:val="17"/>
          <w:shd w:val="clear" w:color="auto" w:fill="F2FCFC"/>
        </w:rPr>
        <w:t>Perović,prof</w:t>
      </w:r>
      <w:proofErr w:type="spellEnd"/>
      <w:r>
        <w:rPr>
          <w:rFonts w:ascii="Verdana" w:hAnsi="Verdana"/>
          <w:color w:val="002060"/>
          <w:sz w:val="17"/>
          <w:szCs w:val="17"/>
          <w:shd w:val="clear" w:color="auto" w:fill="F2FCFC"/>
        </w:rPr>
        <w:t>.</w:t>
      </w:r>
    </w:p>
    <w:sectPr w:rsidR="00787122" w:rsidRPr="0078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D1"/>
    <w:rsid w:val="00196677"/>
    <w:rsid w:val="001D7719"/>
    <w:rsid w:val="0051643D"/>
    <w:rsid w:val="005C787F"/>
    <w:rsid w:val="00787122"/>
    <w:rsid w:val="009353CA"/>
    <w:rsid w:val="00A820D7"/>
    <w:rsid w:val="00BB63CB"/>
    <w:rsid w:val="00F1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9474"/>
  <w15:chartTrackingRefBased/>
  <w15:docId w15:val="{52B7F783-C55D-4F9F-A260-62415404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101D1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F101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101D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101D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101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101D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0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01D1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F101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5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600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0/03/Upute_vrtici_skol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zjz.hr/wp-content/uploads/2020/03/Upute_vrtici_skol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zjz.hr/wp-content/uploads/2020/03/Upute_vrtici_skole.pdf" TargetMode="External"/><Relationship Id="rId5" Type="http://schemas.openxmlformats.org/officeDocument/2006/relationships/hyperlink" Target="https://skolazazivot.hr/preporuke-za-organizaciju-rada-u-razrednoj-nastavi-i-upute-za-vrednovanje-i-ocjenjivanje-u-mjesovitom-modelu-nastave-od-25-svibnja-2020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kolazazivot.hr/preporuke-za-organizaciju-rada-u-razrednoj-nastavi-i-upute-za-vrednovanje-i-ocjenjivanje-u-mjesovitom-modelu-nastave-od-25-svibnja-202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2020-05-20T19:54:00Z</dcterms:created>
  <dcterms:modified xsi:type="dcterms:W3CDTF">2020-05-20T21:13:00Z</dcterms:modified>
</cp:coreProperties>
</file>